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0A3" w:rsidRPr="00D440A3" w:rsidRDefault="00D440A3" w:rsidP="00D440A3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ГОЛКА СПИНАЛЬНА</w:t>
      </w:r>
    </w:p>
    <w:p w:rsidR="00D440A3" w:rsidRDefault="00D440A3" w:rsidP="00600177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</w:t>
      </w:r>
      <w:proofErr w:type="spellStart"/>
      <w:r>
        <w:rPr>
          <w:b/>
          <w:sz w:val="20"/>
          <w:szCs w:val="20"/>
          <w:lang w:val="uk-UA"/>
        </w:rPr>
        <w:t>спинальна</w:t>
      </w:r>
      <w:proofErr w:type="spellEnd"/>
      <w:r>
        <w:rPr>
          <w:b/>
          <w:sz w:val="20"/>
          <w:szCs w:val="20"/>
          <w:lang w:val="uk-UA"/>
        </w:rPr>
        <w:t xml:space="preserve"> використовується в анестезіології для </w:t>
      </w:r>
      <w:proofErr w:type="spellStart"/>
      <w:r>
        <w:rPr>
          <w:b/>
          <w:sz w:val="20"/>
          <w:szCs w:val="20"/>
          <w:lang w:val="uk-UA"/>
        </w:rPr>
        <w:t>спинальної</w:t>
      </w:r>
      <w:proofErr w:type="spellEnd"/>
      <w:r>
        <w:rPr>
          <w:b/>
          <w:sz w:val="20"/>
          <w:szCs w:val="20"/>
          <w:lang w:val="uk-UA"/>
        </w:rPr>
        <w:t xml:space="preserve"> (</w:t>
      </w:r>
      <w:proofErr w:type="spellStart"/>
      <w:r>
        <w:rPr>
          <w:b/>
          <w:sz w:val="20"/>
          <w:szCs w:val="20"/>
          <w:lang w:val="uk-UA"/>
        </w:rPr>
        <w:t>субарахноїдальної</w:t>
      </w:r>
      <w:proofErr w:type="spellEnd"/>
      <w:r>
        <w:rPr>
          <w:b/>
          <w:sz w:val="20"/>
          <w:szCs w:val="20"/>
          <w:lang w:val="uk-UA"/>
        </w:rPr>
        <w:t xml:space="preserve">) анестезії. </w:t>
      </w:r>
    </w:p>
    <w:p w:rsidR="00D440A3" w:rsidRDefault="00D440A3" w:rsidP="00600177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9E1397"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875E8B">
        <w:rPr>
          <w:sz w:val="20"/>
          <w:szCs w:val="20"/>
          <w:lang w:val="uk-UA"/>
        </w:rPr>
        <w:t>;</w:t>
      </w:r>
    </w:p>
    <w:p w:rsidR="006B786C" w:rsidRPr="009E1397" w:rsidRDefault="006B786C" w:rsidP="00600177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зріз голки типу «</w:t>
      </w:r>
      <w:proofErr w:type="spellStart"/>
      <w:r>
        <w:rPr>
          <w:sz w:val="20"/>
          <w:szCs w:val="20"/>
          <w:lang w:val="uk-UA"/>
        </w:rPr>
        <w:t>Квінке</w:t>
      </w:r>
      <w:proofErr w:type="spellEnd"/>
      <w:r>
        <w:rPr>
          <w:sz w:val="20"/>
          <w:szCs w:val="20"/>
          <w:lang w:val="uk-UA"/>
        </w:rPr>
        <w:t>».</w:t>
      </w:r>
    </w:p>
    <w:p w:rsidR="00CE6B18" w:rsidRDefault="00CE6B18" w:rsidP="00600177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полімерний тримач </w:t>
      </w:r>
      <w:r w:rsidR="00D440A3" w:rsidRPr="00CE6B18">
        <w:rPr>
          <w:sz w:val="20"/>
          <w:szCs w:val="20"/>
          <w:lang w:val="uk-UA"/>
        </w:rPr>
        <w:t xml:space="preserve">на проксимальному кінці </w:t>
      </w:r>
      <w:r w:rsidR="00875E8B">
        <w:rPr>
          <w:sz w:val="20"/>
          <w:szCs w:val="20"/>
          <w:lang w:val="uk-UA"/>
        </w:rPr>
        <w:t>;</w:t>
      </w:r>
    </w:p>
    <w:p w:rsidR="00D440A3" w:rsidRPr="00CE6B18" w:rsidRDefault="00D440A3" w:rsidP="00600177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CE6B18">
        <w:rPr>
          <w:sz w:val="20"/>
          <w:szCs w:val="20"/>
          <w:lang w:val="uk-UA"/>
        </w:rPr>
        <w:t>знімний мандрен з нержавіючої сталі медичного призначення</w:t>
      </w:r>
      <w:r w:rsidR="00875E8B">
        <w:rPr>
          <w:sz w:val="20"/>
          <w:szCs w:val="20"/>
          <w:lang w:val="uk-UA"/>
        </w:rPr>
        <w:t>;</w:t>
      </w:r>
    </w:p>
    <w:p w:rsidR="00D440A3" w:rsidRPr="00633948" w:rsidRDefault="00D440A3" w:rsidP="00600177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полімерна ручка на проксимальному кінці мандрена</w:t>
      </w:r>
      <w:r w:rsidR="00875E8B">
        <w:rPr>
          <w:sz w:val="20"/>
          <w:szCs w:val="20"/>
          <w:lang w:val="uk-UA"/>
        </w:rPr>
        <w:t>;</w:t>
      </w:r>
    </w:p>
    <w:p w:rsidR="00D440A3" w:rsidRPr="00633948" w:rsidRDefault="00D440A3" w:rsidP="00600177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875E8B">
        <w:rPr>
          <w:sz w:val="20"/>
          <w:szCs w:val="20"/>
          <w:lang w:val="uk-UA"/>
        </w:rPr>
        <w:t>.</w:t>
      </w:r>
    </w:p>
    <w:p w:rsidR="00875E8B" w:rsidRDefault="00875E8B" w:rsidP="00600177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440A3" w:rsidRPr="00633948" w:rsidRDefault="00D440A3" w:rsidP="00600177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875E8B">
        <w:rPr>
          <w:sz w:val="20"/>
          <w:szCs w:val="20"/>
          <w:lang w:val="uk-UA"/>
        </w:rPr>
        <w:t>:</w:t>
      </w:r>
    </w:p>
    <w:p w:rsidR="00D440A3" w:rsidRPr="00633948" w:rsidRDefault="00D440A3" w:rsidP="00600177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875E8B">
        <w:rPr>
          <w:sz w:val="20"/>
          <w:szCs w:val="20"/>
          <w:lang w:val="uk-UA"/>
        </w:rPr>
        <w:t>;</w:t>
      </w:r>
    </w:p>
    <w:p w:rsidR="00D440A3" w:rsidRPr="00633948" w:rsidRDefault="00D440A3" w:rsidP="0060017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875E8B">
        <w:rPr>
          <w:sz w:val="20"/>
          <w:szCs w:val="20"/>
          <w:lang w:val="uk-UA"/>
        </w:rPr>
        <w:t>;</w:t>
      </w:r>
    </w:p>
    <w:p w:rsidR="00D440A3" w:rsidRPr="00633948" w:rsidRDefault="00D440A3" w:rsidP="00600177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875E8B">
        <w:rPr>
          <w:sz w:val="20"/>
          <w:szCs w:val="20"/>
          <w:lang w:val="uk-UA"/>
        </w:rPr>
        <w:t>.</w:t>
      </w:r>
    </w:p>
    <w:p w:rsidR="00875E8B" w:rsidRDefault="00875E8B" w:rsidP="00600177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440A3" w:rsidRPr="00633948" w:rsidRDefault="00875E8B" w:rsidP="00600177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ПРИДАТНОСТІ: </w:t>
      </w:r>
      <w:r w:rsidR="00600177">
        <w:rPr>
          <w:sz w:val="20"/>
          <w:szCs w:val="20"/>
          <w:lang w:val="uk-UA"/>
        </w:rPr>
        <w:t>5 років</w:t>
      </w:r>
      <w:r w:rsidR="00D440A3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D440A3" w:rsidRPr="00633948" w:rsidRDefault="00875E8B" w:rsidP="00600177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D440A3" w:rsidRPr="00633948">
        <w:rPr>
          <w:sz w:val="20"/>
          <w:szCs w:val="20"/>
          <w:lang w:val="uk-UA"/>
        </w:rPr>
        <w:t xml:space="preserve"> </w:t>
      </w:r>
      <w:r>
        <w:rPr>
          <w:rFonts w:cstheme="minorHAnsi"/>
          <w:sz w:val="20"/>
          <w:szCs w:val="20"/>
          <w:lang w:val="uk-UA"/>
        </w:rPr>
        <w:t>з</w:t>
      </w:r>
      <w:r w:rsidR="00D440A3" w:rsidRPr="00633948">
        <w:rPr>
          <w:rFonts w:cstheme="minorHAnsi"/>
          <w:sz w:val="20"/>
          <w:szCs w:val="20"/>
          <w:lang w:val="uk-UA"/>
        </w:rPr>
        <w:t>беріг</w:t>
      </w:r>
      <w:r w:rsidR="00600177">
        <w:rPr>
          <w:rFonts w:cstheme="minorHAnsi"/>
          <w:sz w:val="20"/>
          <w:szCs w:val="20"/>
          <w:lang w:val="uk-UA"/>
        </w:rPr>
        <w:t>ати за температури від  5 до 35</w:t>
      </w:r>
      <w:r w:rsidR="00D440A3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D440A3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875E8B" w:rsidRDefault="00875E8B" w:rsidP="00600177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440A3" w:rsidRPr="00633948" w:rsidRDefault="00D440A3" w:rsidP="00600177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875E8B">
        <w:rPr>
          <w:sz w:val="20"/>
          <w:szCs w:val="20"/>
          <w:lang w:val="uk-UA"/>
        </w:rPr>
        <w:t>: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пункцію здійснюють у положенні пацієнта сидячи чи лежачи на боку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анатомічними показниками визначити місце пункції у </w:t>
      </w:r>
      <w:proofErr w:type="spellStart"/>
      <w:r>
        <w:rPr>
          <w:sz w:val="20"/>
          <w:szCs w:val="20"/>
          <w:lang w:val="uk-UA"/>
        </w:rPr>
        <w:t>нижньогрудному</w:t>
      </w:r>
      <w:proofErr w:type="spellEnd"/>
      <w:r>
        <w:rPr>
          <w:sz w:val="20"/>
          <w:szCs w:val="20"/>
          <w:lang w:val="uk-UA"/>
        </w:rPr>
        <w:t xml:space="preserve"> чи поперековому відділі хребта</w:t>
      </w:r>
      <w:r w:rsidR="00875E8B">
        <w:rPr>
          <w:sz w:val="20"/>
          <w:szCs w:val="20"/>
          <w:lang w:val="uk-UA"/>
        </w:rPr>
        <w:t>;</w:t>
      </w:r>
    </w:p>
    <w:p w:rsidR="00883AF4" w:rsidRPr="00633948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875E8B">
        <w:rPr>
          <w:sz w:val="20"/>
          <w:szCs w:val="20"/>
          <w:lang w:val="uk-UA"/>
        </w:rPr>
        <w:t>;</w:t>
      </w:r>
    </w:p>
    <w:p w:rsidR="00883AF4" w:rsidRPr="00633948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місце пункції антисептиком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накласти стерильні серветки навколо місця пункції</w:t>
      </w:r>
      <w:r w:rsidR="00875E8B">
        <w:rPr>
          <w:sz w:val="20"/>
          <w:szCs w:val="20"/>
          <w:lang w:val="uk-UA"/>
        </w:rPr>
        <w:t>;</w:t>
      </w:r>
    </w:p>
    <w:p w:rsidR="00883AF4" w:rsidRPr="009C65B1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місцеву анестезію у місці пункції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 w:rsidR="00E63BA0">
        <w:rPr>
          <w:sz w:val="20"/>
          <w:szCs w:val="20"/>
          <w:lang w:val="uk-UA"/>
        </w:rPr>
        <w:t>пункційної</w:t>
      </w:r>
      <w:proofErr w:type="spellEnd"/>
      <w:r w:rsidR="00E63BA0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голки з </w:t>
      </w:r>
      <w:r w:rsidR="00875E8B">
        <w:rPr>
          <w:sz w:val="20"/>
          <w:szCs w:val="20"/>
          <w:lang w:val="uk-UA"/>
        </w:rPr>
        <w:t>мандреном;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обережно ввести вістря голки в </w:t>
      </w:r>
      <w:proofErr w:type="spellStart"/>
      <w:r>
        <w:rPr>
          <w:sz w:val="20"/>
          <w:szCs w:val="20"/>
          <w:lang w:val="uk-UA"/>
        </w:rPr>
        <w:t>міжхребцеву</w:t>
      </w:r>
      <w:proofErr w:type="spellEnd"/>
      <w:r>
        <w:rPr>
          <w:sz w:val="20"/>
          <w:szCs w:val="20"/>
          <w:lang w:val="uk-UA"/>
        </w:rPr>
        <w:t xml:space="preserve"> ділянку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відчуття «провалу» під час введення голки означає, що її </w:t>
      </w:r>
      <w:r w:rsidRPr="00B76EA2">
        <w:rPr>
          <w:sz w:val="20"/>
          <w:szCs w:val="20"/>
          <w:lang w:val="uk-UA"/>
        </w:rPr>
        <w:t>кінчик</w:t>
      </w:r>
      <w:r>
        <w:rPr>
          <w:sz w:val="20"/>
          <w:szCs w:val="20"/>
          <w:lang w:val="uk-UA"/>
        </w:rPr>
        <w:t xml:space="preserve"> опинився в </w:t>
      </w:r>
      <w:proofErr w:type="spellStart"/>
      <w:r>
        <w:rPr>
          <w:sz w:val="20"/>
          <w:szCs w:val="20"/>
          <w:lang w:val="uk-UA"/>
        </w:rPr>
        <w:t>субарахноїдальному</w:t>
      </w:r>
      <w:proofErr w:type="spellEnd"/>
      <w:r>
        <w:rPr>
          <w:sz w:val="20"/>
          <w:szCs w:val="20"/>
          <w:lang w:val="uk-UA"/>
        </w:rPr>
        <w:t xml:space="preserve"> просторі, тому варто зупинити її просування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вийняти мандрен із просвіту голки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критерієм знаходження зрізу голки в </w:t>
      </w:r>
      <w:proofErr w:type="spellStart"/>
      <w:r>
        <w:rPr>
          <w:sz w:val="20"/>
          <w:szCs w:val="20"/>
          <w:lang w:val="uk-UA"/>
        </w:rPr>
        <w:t>субарахноїдальному</w:t>
      </w:r>
      <w:proofErr w:type="spellEnd"/>
      <w:r>
        <w:rPr>
          <w:sz w:val="20"/>
          <w:szCs w:val="20"/>
          <w:lang w:val="uk-UA"/>
        </w:rPr>
        <w:t xml:space="preserve"> просторі є витікання крізь неї ліквору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потреби підключити до канюлі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шприц, щоб узяти зразки рідини для аналізу</w:t>
      </w:r>
      <w:r w:rsidR="00875E8B">
        <w:rPr>
          <w:sz w:val="20"/>
          <w:szCs w:val="20"/>
          <w:lang w:val="uk-UA"/>
        </w:rPr>
        <w:t>;</w:t>
      </w:r>
    </w:p>
    <w:p w:rsidR="00E63BA0" w:rsidRDefault="00E63BA0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до канюлі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шприц із розчином місцевого анестетика</w:t>
      </w:r>
      <w:r w:rsidR="00875E8B">
        <w:rPr>
          <w:sz w:val="20"/>
          <w:szCs w:val="20"/>
          <w:lang w:val="uk-UA"/>
        </w:rPr>
        <w:t>;</w:t>
      </w:r>
    </w:p>
    <w:p w:rsidR="00A75731" w:rsidRDefault="00A75731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увести 3-5 </w:t>
      </w:r>
      <w:proofErr w:type="spellStart"/>
      <w:r>
        <w:rPr>
          <w:sz w:val="20"/>
          <w:szCs w:val="20"/>
          <w:lang w:val="uk-UA"/>
        </w:rPr>
        <w:t>мл</w:t>
      </w:r>
      <w:proofErr w:type="spellEnd"/>
      <w:r>
        <w:rPr>
          <w:sz w:val="20"/>
          <w:szCs w:val="20"/>
          <w:lang w:val="uk-UA"/>
        </w:rPr>
        <w:t xml:space="preserve"> анестетика, щоб переконатися у правильності положення вістря голки за його дією </w:t>
      </w:r>
      <w:r w:rsidR="00875E8B">
        <w:rPr>
          <w:sz w:val="20"/>
          <w:szCs w:val="20"/>
          <w:lang w:val="uk-UA"/>
        </w:rPr>
        <w:t>;</w:t>
      </w:r>
    </w:p>
    <w:p w:rsidR="00A75731" w:rsidRDefault="00A75731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увести основну дозу анестетика</w:t>
      </w:r>
      <w:r w:rsidR="00875E8B">
        <w:rPr>
          <w:sz w:val="20"/>
          <w:szCs w:val="20"/>
          <w:lang w:val="uk-UA"/>
        </w:rPr>
        <w:t>;</w:t>
      </w:r>
    </w:p>
    <w:p w:rsidR="00A75731" w:rsidRDefault="00A75731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видалити </w:t>
      </w:r>
      <w:proofErr w:type="spellStart"/>
      <w:r>
        <w:rPr>
          <w:sz w:val="20"/>
          <w:szCs w:val="20"/>
          <w:lang w:val="uk-UA"/>
        </w:rPr>
        <w:t>спинальну</w:t>
      </w:r>
      <w:proofErr w:type="spellEnd"/>
      <w:r>
        <w:rPr>
          <w:sz w:val="20"/>
          <w:szCs w:val="20"/>
          <w:lang w:val="uk-UA"/>
        </w:rPr>
        <w:t xml:space="preserve"> голку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875E8B">
        <w:rPr>
          <w:sz w:val="20"/>
          <w:szCs w:val="20"/>
          <w:lang w:val="uk-UA"/>
        </w:rPr>
        <w:t>.</w:t>
      </w:r>
    </w:p>
    <w:p w:rsidR="00CE6B18" w:rsidRDefault="00CE6B18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094"/>
        <w:gridCol w:w="1133"/>
        <w:gridCol w:w="1380"/>
        <w:gridCol w:w="1499"/>
      </w:tblGrid>
      <w:tr w:rsidR="00DE1DED" w:rsidTr="00DE1DED">
        <w:trPr>
          <w:jc w:val="center"/>
        </w:trPr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DED" w:rsidRPr="00BC4F64" w:rsidRDefault="00D650E3" w:rsidP="00D650E3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 Розмір </w:t>
            </w:r>
            <w:r w:rsidR="00DE1DED">
              <w:rPr>
                <w:sz w:val="20"/>
                <w:szCs w:val="20"/>
                <w:lang w:val="en-US"/>
              </w:rPr>
              <w:t>G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DED" w:rsidRPr="00DE1DED" w:rsidRDefault="00DE1DED" w:rsidP="00C5669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DE1DED">
              <w:rPr>
                <w:sz w:val="20"/>
                <w:szCs w:val="20"/>
                <w:lang w:val="uk-UA"/>
              </w:rPr>
              <w:t>Діаметр,</w:t>
            </w:r>
            <w:r>
              <w:rPr>
                <w:sz w:val="20"/>
                <w:szCs w:val="20"/>
                <w:lang w:val="uk-UA"/>
              </w:rPr>
              <w:t xml:space="preserve"> мм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DED" w:rsidRDefault="00DE1DED" w:rsidP="00C5669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Довжина голки (мм)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DED" w:rsidRDefault="00DE1DED" w:rsidP="00C5669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</w:t>
            </w:r>
          </w:p>
          <w:p w:rsidR="00DE1DED" w:rsidRDefault="00DE1DED" w:rsidP="00CE6B18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ручки мандрена</w:t>
            </w:r>
          </w:p>
        </w:tc>
      </w:tr>
      <w:tr w:rsidR="004A7CB1" w:rsidTr="004A7CB1">
        <w:trPr>
          <w:jc w:val="center"/>
        </w:trPr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CB1" w:rsidRPr="00CE6B18" w:rsidRDefault="004A7CB1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CB1" w:rsidRDefault="004A7CB1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1,20</w:t>
            </w:r>
          </w:p>
        </w:tc>
        <w:tc>
          <w:tcPr>
            <w:tcW w:w="13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7CB1" w:rsidRPr="00CE6B18" w:rsidRDefault="004A7CB1" w:rsidP="004A7CB1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95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CB1" w:rsidRDefault="004A7CB1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Рожевий</w:t>
            </w:r>
          </w:p>
        </w:tc>
      </w:tr>
      <w:tr w:rsidR="004A7CB1" w:rsidTr="00475FAD">
        <w:trPr>
          <w:jc w:val="center"/>
        </w:trPr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CB1" w:rsidRPr="00CE6B18" w:rsidRDefault="004A7CB1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CB1" w:rsidRDefault="004A7CB1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0,81</w:t>
            </w:r>
          </w:p>
        </w:tc>
        <w:tc>
          <w:tcPr>
            <w:tcW w:w="13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A7CB1" w:rsidRPr="00D4086E" w:rsidRDefault="004A7CB1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CB1" w:rsidRDefault="004A7CB1" w:rsidP="00CE6B18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Зелений</w:t>
            </w:r>
          </w:p>
        </w:tc>
      </w:tr>
      <w:tr w:rsidR="004A7CB1" w:rsidTr="00475FAD">
        <w:trPr>
          <w:jc w:val="center"/>
        </w:trPr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CB1" w:rsidRPr="00CE6B18" w:rsidRDefault="004A7CB1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CB1" w:rsidRDefault="004A7CB1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0,71</w:t>
            </w:r>
          </w:p>
        </w:tc>
        <w:tc>
          <w:tcPr>
            <w:tcW w:w="13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A7CB1" w:rsidRPr="00D4086E" w:rsidRDefault="004A7CB1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CB1" w:rsidRDefault="004A7CB1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4A7CB1" w:rsidTr="00475FAD">
        <w:trPr>
          <w:jc w:val="center"/>
        </w:trPr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CB1" w:rsidRDefault="004A7CB1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CB1" w:rsidRDefault="004A7CB1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0,6</w:t>
            </w:r>
          </w:p>
        </w:tc>
        <w:tc>
          <w:tcPr>
            <w:tcW w:w="13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A7CB1" w:rsidRDefault="004A7CB1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CB1" w:rsidRDefault="00782BCB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4A7CB1" w:rsidTr="00475FAD">
        <w:trPr>
          <w:jc w:val="center"/>
        </w:trPr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CB1" w:rsidRDefault="004A7CB1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CB1" w:rsidRDefault="004A7CB1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0,55</w:t>
            </w:r>
          </w:p>
        </w:tc>
        <w:tc>
          <w:tcPr>
            <w:tcW w:w="13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A7CB1" w:rsidRDefault="004A7CB1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CB1" w:rsidRDefault="00782BCB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Фіолетовий</w:t>
            </w:r>
          </w:p>
        </w:tc>
      </w:tr>
      <w:tr w:rsidR="004A7CB1" w:rsidTr="00475FAD">
        <w:trPr>
          <w:jc w:val="center"/>
        </w:trPr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CB1" w:rsidRDefault="004A7CB1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CB1" w:rsidRDefault="004A7CB1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0,5</w:t>
            </w:r>
          </w:p>
        </w:tc>
        <w:tc>
          <w:tcPr>
            <w:tcW w:w="138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CB1" w:rsidRDefault="004A7CB1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CB1" w:rsidRDefault="00782BCB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Помаранчовий</w:t>
            </w:r>
            <w:proofErr w:type="spellEnd"/>
          </w:p>
        </w:tc>
      </w:tr>
    </w:tbl>
    <w:p w:rsidR="0075573A" w:rsidRDefault="0075573A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75573A" w:rsidRDefault="0075573A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921000" cy="266700"/>
            <wp:effectExtent l="0" t="0" r="0" b="0"/>
            <wp:docPr id="1143" name="Рисунок 292" descr="Игла спиномозгова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" name="Рисунок 292" descr="Игла спиномозговая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254" cy="267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73A" w:rsidRDefault="00B63A40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-635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0177" w:rsidRPr="00633948" w:rsidRDefault="00B63A40" w:rsidP="00600177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</w:t>
      </w:r>
      <w:r w:rsidR="00600177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590C00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600177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600177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600177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600177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600177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600177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600177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600177" w:rsidRPr="00633948" w:rsidRDefault="00600177" w:rsidP="00600177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600177" w:rsidRDefault="00600177" w:rsidP="00600177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875E8B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600177" w:rsidRDefault="00600177" w:rsidP="00600177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0177" w:rsidRDefault="00875E8B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600177">
        <w:rPr>
          <w:sz w:val="20"/>
          <w:szCs w:val="20"/>
          <w:lang w:val="uk-UA"/>
        </w:rPr>
        <w:t xml:space="preserve"> Дата виготовлення  </w:t>
      </w: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0177" w:rsidRDefault="00875E8B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600177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5E8B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>Повторно не використовувати</w:t>
      </w: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63500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AE6A17">
        <w:rPr>
          <w:sz w:val="20"/>
          <w:szCs w:val="20"/>
          <w:lang w:val="uk-UA"/>
        </w:rPr>
        <w:t>Партія</w:t>
      </w:r>
    </w:p>
    <w:p w:rsidR="00600177" w:rsidRDefault="00600177" w:rsidP="00600177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600177" w:rsidRDefault="00600177" w:rsidP="00600177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5E8B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600177" w:rsidRDefault="00600177" w:rsidP="00600177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0177" w:rsidRDefault="00600177" w:rsidP="00600177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600177" w:rsidRDefault="00600177" w:rsidP="00600177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00177" w:rsidRDefault="00600177" w:rsidP="00600177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9C4F7E" w:rsidRDefault="009C4F7E" w:rsidP="009C4F7E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9655D0">
        <w:rPr>
          <w:rFonts w:cstheme="minorHAnsi"/>
          <w:sz w:val="20"/>
          <w:szCs w:val="20"/>
          <w:lang w:val="uk-UA"/>
        </w:rPr>
        <w:t>.</w:t>
      </w:r>
    </w:p>
    <w:p w:rsidR="009C4F7E" w:rsidRDefault="009C4F7E" w:rsidP="009C4F7E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9C4F7E" w:rsidRPr="00F751F7" w:rsidRDefault="009C4F7E" w:rsidP="009C4F7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9C4F7E" w:rsidRPr="005B6D1F" w:rsidRDefault="009C4F7E" w:rsidP="009C4F7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2. Затверджено </w:t>
      </w:r>
      <w:r w:rsidR="00782BCB">
        <w:rPr>
          <w:rFonts w:ascii="Times New Roman" w:hAnsi="Times New Roman"/>
          <w:sz w:val="16"/>
          <w:szCs w:val="16"/>
          <w:lang w:val="uk-UA"/>
        </w:rPr>
        <w:t>20</w:t>
      </w:r>
      <w:r w:rsidRPr="005B6D1F">
        <w:rPr>
          <w:rFonts w:ascii="Times New Roman" w:hAnsi="Times New Roman"/>
          <w:sz w:val="16"/>
          <w:szCs w:val="16"/>
          <w:lang w:val="uk-UA"/>
        </w:rPr>
        <w:t>.0</w:t>
      </w:r>
      <w:r w:rsidR="00782BCB">
        <w:rPr>
          <w:rFonts w:ascii="Times New Roman" w:hAnsi="Times New Roman"/>
          <w:sz w:val="16"/>
          <w:szCs w:val="16"/>
          <w:lang w:val="uk-UA"/>
        </w:rPr>
        <w:t>2</w:t>
      </w:r>
      <w:r w:rsidRPr="005B6D1F">
        <w:rPr>
          <w:rFonts w:ascii="Times New Roman" w:hAnsi="Times New Roman"/>
          <w:sz w:val="16"/>
          <w:szCs w:val="16"/>
          <w:lang w:val="uk-UA"/>
        </w:rPr>
        <w:t>.20</w:t>
      </w:r>
      <w:r w:rsidR="00782BCB">
        <w:rPr>
          <w:rFonts w:ascii="Times New Roman" w:hAnsi="Times New Roman"/>
          <w:sz w:val="16"/>
          <w:szCs w:val="16"/>
          <w:lang w:val="uk-UA"/>
        </w:rPr>
        <w:t>20</w:t>
      </w:r>
      <w:bookmarkStart w:id="0" w:name="_GoBack"/>
      <w:bookmarkEnd w:id="0"/>
      <w:r w:rsidRPr="005B6D1F">
        <w:rPr>
          <w:rFonts w:ascii="Times New Roman" w:hAnsi="Times New Roman"/>
          <w:sz w:val="16"/>
          <w:szCs w:val="16"/>
          <w:lang w:val="uk-UA"/>
        </w:rPr>
        <w:t>.</w:t>
      </w:r>
    </w:p>
    <w:p w:rsidR="009C4F7E" w:rsidRDefault="009C4F7E" w:rsidP="009C4F7E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D440A3" w:rsidRPr="00633948" w:rsidRDefault="00D440A3" w:rsidP="009C4F7E">
      <w:pPr>
        <w:spacing w:after="0" w:line="240" w:lineRule="auto"/>
        <w:ind w:right="-213"/>
        <w:rPr>
          <w:lang w:val="uk-UA"/>
        </w:rPr>
      </w:pPr>
    </w:p>
    <w:sectPr w:rsidR="00D440A3" w:rsidRPr="00633948" w:rsidSect="00732FC7">
      <w:headerReference w:type="default" r:id="rId17"/>
      <w:pgSz w:w="11906" w:h="16838"/>
      <w:pgMar w:top="968" w:right="851" w:bottom="3544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607" w:rsidRDefault="00780607">
      <w:pPr>
        <w:spacing w:after="0" w:line="240" w:lineRule="auto"/>
      </w:pPr>
      <w:r>
        <w:separator/>
      </w:r>
    </w:p>
  </w:endnote>
  <w:endnote w:type="continuationSeparator" w:id="0">
    <w:p w:rsidR="00780607" w:rsidRDefault="00780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607" w:rsidRDefault="00780607">
      <w:pPr>
        <w:spacing w:after="0" w:line="240" w:lineRule="auto"/>
      </w:pPr>
      <w:r>
        <w:separator/>
      </w:r>
    </w:p>
  </w:footnote>
  <w:footnote w:type="continuationSeparator" w:id="0">
    <w:p w:rsidR="00780607" w:rsidRDefault="00780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C50" w:rsidRDefault="00FF311C" w:rsidP="00055C50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   </w:t>
    </w:r>
    <w:r w:rsidR="00055C50" w:rsidRPr="004E63A1">
      <w:rPr>
        <w:noProof/>
        <w:u w:val="double"/>
        <w:lang w:eastAsia="ru-RU"/>
      </w:rPr>
      <w:drawing>
        <wp:inline distT="0" distB="0" distL="0" distR="0" wp14:anchorId="29089117" wp14:editId="48B2F526">
          <wp:extent cx="3707130" cy="342900"/>
          <wp:effectExtent l="19050" t="0" r="7620" b="0"/>
          <wp:docPr id="20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5258" r="4986"/>
                  <a:stretch>
                    <a:fillRect/>
                  </a:stretch>
                </pic:blipFill>
                <pic:spPr>
                  <a:xfrm>
                    <a:off x="0" y="0"/>
                    <a:ext cx="3707130" cy="342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Pr="00055C50" w:rsidRDefault="00780607" w:rsidP="0005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40A3"/>
    <w:rsid w:val="00055C50"/>
    <w:rsid w:val="000A3B86"/>
    <w:rsid w:val="000B465A"/>
    <w:rsid w:val="00101CED"/>
    <w:rsid w:val="00111D6B"/>
    <w:rsid w:val="001555CA"/>
    <w:rsid w:val="00164575"/>
    <w:rsid w:val="001E4AA1"/>
    <w:rsid w:val="003D7C78"/>
    <w:rsid w:val="003E540C"/>
    <w:rsid w:val="004158CB"/>
    <w:rsid w:val="004A7CB1"/>
    <w:rsid w:val="004D6A2C"/>
    <w:rsid w:val="00507F57"/>
    <w:rsid w:val="00590C00"/>
    <w:rsid w:val="00600177"/>
    <w:rsid w:val="0061767E"/>
    <w:rsid w:val="006B786C"/>
    <w:rsid w:val="00700F68"/>
    <w:rsid w:val="00732FC7"/>
    <w:rsid w:val="0075573A"/>
    <w:rsid w:val="00780607"/>
    <w:rsid w:val="00782BCB"/>
    <w:rsid w:val="0082430B"/>
    <w:rsid w:val="0087228B"/>
    <w:rsid w:val="00875E8B"/>
    <w:rsid w:val="00883AF4"/>
    <w:rsid w:val="009655D0"/>
    <w:rsid w:val="00982ABC"/>
    <w:rsid w:val="009C4F7E"/>
    <w:rsid w:val="00A75731"/>
    <w:rsid w:val="00A81A97"/>
    <w:rsid w:val="00AE6A17"/>
    <w:rsid w:val="00B63A40"/>
    <w:rsid w:val="00CE6B18"/>
    <w:rsid w:val="00D4086E"/>
    <w:rsid w:val="00D41AD9"/>
    <w:rsid w:val="00D440A3"/>
    <w:rsid w:val="00D650E3"/>
    <w:rsid w:val="00D93630"/>
    <w:rsid w:val="00DB698F"/>
    <w:rsid w:val="00DE1DED"/>
    <w:rsid w:val="00DE4777"/>
    <w:rsid w:val="00E63BA0"/>
    <w:rsid w:val="00EB3DA1"/>
    <w:rsid w:val="00FF3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0A3"/>
    <w:pPr>
      <w:ind w:left="720"/>
      <w:contextualSpacing/>
    </w:pPr>
  </w:style>
  <w:style w:type="paragraph" w:styleId="a4">
    <w:name w:val="header"/>
    <w:basedOn w:val="a"/>
    <w:link w:val="a5"/>
    <w:unhideWhenUsed/>
    <w:rsid w:val="00D440A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440A3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D44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40A3"/>
  </w:style>
  <w:style w:type="table" w:styleId="a8">
    <w:name w:val="Table Grid"/>
    <w:basedOn w:val="a1"/>
    <w:uiPriority w:val="59"/>
    <w:rsid w:val="00CE6B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55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5C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21</cp:revision>
  <dcterms:created xsi:type="dcterms:W3CDTF">2017-02-09T13:40:00Z</dcterms:created>
  <dcterms:modified xsi:type="dcterms:W3CDTF">2021-03-01T10:36:00Z</dcterms:modified>
</cp:coreProperties>
</file>